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E7E" w:rsidRDefault="002C3E7E" w:rsidP="002F5294">
      <w:pPr>
        <w:pStyle w:val="a5"/>
        <w:ind w:left="5664"/>
        <w:rPr>
          <w:rFonts w:ascii="Times New Roman" w:hAnsi="Times New Roman"/>
          <w:bCs/>
          <w:color w:val="000000"/>
          <w:sz w:val="28"/>
          <w:szCs w:val="28"/>
          <w:lang w:val="uk-UA" w:eastAsia="ru-RU"/>
        </w:rPr>
      </w:pPr>
      <w:bookmarkStart w:id="0" w:name="_GoBack"/>
      <w:bookmarkEnd w:id="0"/>
      <w:r w:rsidRPr="002F5294">
        <w:rPr>
          <w:rFonts w:ascii="Times New Roman" w:hAnsi="Times New Roman"/>
          <w:bCs/>
          <w:color w:val="000000"/>
          <w:sz w:val="28"/>
          <w:szCs w:val="28"/>
          <w:lang w:val="uk-UA" w:eastAsia="ru-RU"/>
        </w:rPr>
        <w:t xml:space="preserve">Додаток № </w:t>
      </w:r>
      <w:r>
        <w:rPr>
          <w:rFonts w:ascii="Times New Roman" w:hAnsi="Times New Roman"/>
          <w:bCs/>
          <w:color w:val="000000"/>
          <w:sz w:val="28"/>
          <w:szCs w:val="28"/>
          <w:lang w:val="uk-UA" w:eastAsia="ru-RU"/>
        </w:rPr>
        <w:t>1</w:t>
      </w:r>
      <w:r w:rsidRPr="002F5294">
        <w:rPr>
          <w:rFonts w:ascii="Times New Roman" w:hAnsi="Times New Roman"/>
          <w:bCs/>
          <w:color w:val="000000"/>
          <w:sz w:val="28"/>
          <w:szCs w:val="28"/>
          <w:lang w:val="uk-UA" w:eastAsia="ru-RU"/>
        </w:rPr>
        <w:t xml:space="preserve"> до Комплексної Програми сталої роботи житлово-комунального господарства Херсонської міської територіальної громади на 2022-2026 роки </w:t>
      </w:r>
    </w:p>
    <w:p w:rsidR="002C3E7E" w:rsidRDefault="002C3E7E" w:rsidP="002F5294">
      <w:pPr>
        <w:pStyle w:val="a5"/>
        <w:ind w:left="5664"/>
        <w:rPr>
          <w:rFonts w:ascii="Times New Roman" w:hAnsi="Times New Roman"/>
          <w:bCs/>
          <w:color w:val="000000"/>
          <w:sz w:val="28"/>
          <w:szCs w:val="28"/>
          <w:lang w:val="uk-UA" w:eastAsia="ru-RU"/>
        </w:rPr>
      </w:pPr>
    </w:p>
    <w:p w:rsidR="002C3E7E" w:rsidRDefault="002C3E7E" w:rsidP="002F5294">
      <w:pPr>
        <w:pStyle w:val="a5"/>
        <w:ind w:left="5664"/>
        <w:rPr>
          <w:rFonts w:ascii="Times New Roman" w:hAnsi="Times New Roman"/>
          <w:bCs/>
          <w:color w:val="000000"/>
          <w:sz w:val="28"/>
          <w:szCs w:val="28"/>
          <w:lang w:val="uk-UA" w:eastAsia="ru-RU"/>
        </w:rPr>
      </w:pPr>
    </w:p>
    <w:p w:rsidR="002C3E7E" w:rsidRPr="000464E5" w:rsidRDefault="002C3E7E" w:rsidP="002F5294">
      <w:pPr>
        <w:pStyle w:val="a5"/>
        <w:ind w:left="3060"/>
        <w:rPr>
          <w:rFonts w:ascii="Times New Roman" w:hAnsi="Times New Roman"/>
          <w:sz w:val="28"/>
          <w:szCs w:val="28"/>
          <w:lang w:val="uk-UA" w:eastAsia="ru-RU"/>
        </w:rPr>
      </w:pPr>
      <w:r>
        <w:rPr>
          <w:rFonts w:ascii="Times New Roman" w:hAnsi="Times New Roman"/>
          <w:sz w:val="28"/>
          <w:szCs w:val="28"/>
          <w:lang w:val="uk-UA" w:eastAsia="ru-RU"/>
        </w:rPr>
        <w:t xml:space="preserve">            </w:t>
      </w:r>
      <w:r w:rsidRPr="000464E5">
        <w:rPr>
          <w:rFonts w:ascii="Times New Roman" w:hAnsi="Times New Roman"/>
          <w:sz w:val="28"/>
          <w:szCs w:val="28"/>
          <w:lang w:val="uk-UA" w:eastAsia="ru-RU"/>
        </w:rPr>
        <w:t>МЕМОРАНДУМ</w:t>
      </w:r>
    </w:p>
    <w:p w:rsidR="002C3E7E" w:rsidRPr="000464E5" w:rsidRDefault="002C3E7E" w:rsidP="00C25770">
      <w:pPr>
        <w:pStyle w:val="a5"/>
        <w:jc w:val="center"/>
        <w:rPr>
          <w:rFonts w:ascii="Times New Roman" w:hAnsi="Times New Roman"/>
          <w:sz w:val="28"/>
          <w:szCs w:val="28"/>
          <w:lang w:val="uk-UA" w:eastAsia="ru-RU"/>
        </w:rPr>
      </w:pPr>
      <w:r w:rsidRPr="000464E5">
        <w:rPr>
          <w:rFonts w:ascii="Times New Roman" w:hAnsi="Times New Roman"/>
          <w:sz w:val="28"/>
          <w:szCs w:val="28"/>
          <w:lang w:val="uk-UA" w:eastAsia="ru-RU"/>
        </w:rPr>
        <w:t>про співпрацю та взаєморозуміння в сфері управління та</w:t>
      </w:r>
    </w:p>
    <w:p w:rsidR="002C3E7E" w:rsidRPr="000464E5" w:rsidRDefault="002C3E7E" w:rsidP="00C25770">
      <w:pPr>
        <w:pStyle w:val="a5"/>
        <w:jc w:val="center"/>
        <w:rPr>
          <w:rFonts w:ascii="Times New Roman" w:hAnsi="Times New Roman"/>
          <w:sz w:val="28"/>
          <w:szCs w:val="28"/>
          <w:lang w:val="uk-UA" w:eastAsia="ru-RU"/>
        </w:rPr>
      </w:pPr>
      <w:r w:rsidRPr="000464E5">
        <w:rPr>
          <w:rFonts w:ascii="Times New Roman" w:hAnsi="Times New Roman"/>
          <w:sz w:val="28"/>
          <w:szCs w:val="28"/>
          <w:lang w:val="uk-UA" w:eastAsia="ru-RU"/>
        </w:rPr>
        <w:t>утримання багатоквартирних будинків на території</w:t>
      </w:r>
    </w:p>
    <w:p w:rsidR="002C3E7E" w:rsidRPr="000464E5" w:rsidRDefault="002C3E7E" w:rsidP="00C25770">
      <w:pPr>
        <w:pStyle w:val="a5"/>
        <w:jc w:val="center"/>
        <w:rPr>
          <w:rFonts w:ascii="Times New Roman" w:hAnsi="Times New Roman"/>
          <w:sz w:val="28"/>
          <w:szCs w:val="28"/>
          <w:lang w:val="uk-UA" w:eastAsia="ru-RU"/>
        </w:rPr>
      </w:pPr>
      <w:r w:rsidRPr="000464E5">
        <w:rPr>
          <w:rFonts w:ascii="Times New Roman" w:hAnsi="Times New Roman"/>
          <w:sz w:val="28"/>
          <w:szCs w:val="28"/>
          <w:lang w:val="uk-UA" w:eastAsia="ru-RU"/>
        </w:rPr>
        <w:t>м. Херсона</w:t>
      </w:r>
    </w:p>
    <w:p w:rsidR="002C3E7E" w:rsidRPr="000464E5" w:rsidRDefault="002C3E7E" w:rsidP="00C25770">
      <w:pPr>
        <w:spacing w:before="240" w:after="240" w:line="240" w:lineRule="auto"/>
        <w:ind w:firstLine="860"/>
        <w:jc w:val="both"/>
        <w:rPr>
          <w:rFonts w:ascii="Times New Roman" w:hAnsi="Times New Roman"/>
          <w:sz w:val="28"/>
          <w:szCs w:val="28"/>
          <w:lang w:val="uk-UA" w:eastAsia="ru-RU"/>
        </w:rPr>
      </w:pPr>
      <w:r w:rsidRPr="000464E5">
        <w:rPr>
          <w:rFonts w:ascii="Times New Roman" w:hAnsi="Times New Roman"/>
          <w:color w:val="000000"/>
          <w:sz w:val="28"/>
          <w:szCs w:val="28"/>
          <w:lang w:val="uk-UA" w:eastAsia="ru-RU"/>
        </w:rPr>
        <w:t xml:space="preserve">3 метою розвитку житлового господарства Херсонської міської територіальної громади та ефективної реалізації  пріоритетних напрямків розвитку територіальної громади, з дотриманням Закону України «Про об’єднання співвласників багатоквартирних будинків», Закону України </w:t>
      </w:r>
      <w:r w:rsidRPr="000464E5">
        <w:rPr>
          <w:rFonts w:ascii="Times New Roman" w:hAnsi="Times New Roman"/>
          <w:sz w:val="28"/>
          <w:szCs w:val="28"/>
          <w:lang w:val="uk-UA"/>
        </w:rPr>
        <w:t>«Про особливості здійснення права власності в багатоквартирному будинку»</w:t>
      </w:r>
      <w:r w:rsidRPr="000464E5">
        <w:rPr>
          <w:rFonts w:ascii="Times New Roman" w:hAnsi="Times New Roman"/>
          <w:color w:val="000000"/>
          <w:sz w:val="28"/>
          <w:szCs w:val="28"/>
          <w:lang w:val="uk-UA" w:eastAsia="ru-RU"/>
        </w:rPr>
        <w:t>, Закону України “Про житлово-комунальні послуги”, інших законів України, підзаконних актів, нормативних та розпорядчих документів Херсонської міської ради, усвідомлюючи необхідність спільних дій, спрямованих на створення атмосфери довіри та партнерських відносин між об’єднаннями співвласників багатоквартирних будинків територіальної громади (які здійснюють самостійне управління багатоквартирним будинком) та органами виконавчої влади; прагнучі забезпечити прозорість і конструктивність відносин та оптимальний результат співпраці, забезпечення підвищення якості управління багатоквартирних будинків та надання якісних комунальних послуг, Сторони:</w:t>
      </w:r>
    </w:p>
    <w:p w:rsidR="002C3E7E" w:rsidRPr="000464E5" w:rsidRDefault="002C3E7E" w:rsidP="00CA0455">
      <w:pPr>
        <w:spacing w:before="240" w:after="240" w:line="240" w:lineRule="auto"/>
        <w:ind w:firstLine="860"/>
        <w:jc w:val="both"/>
        <w:rPr>
          <w:rFonts w:ascii="Times New Roman" w:hAnsi="Times New Roman"/>
          <w:color w:val="000000"/>
          <w:sz w:val="28"/>
          <w:szCs w:val="28"/>
          <w:lang w:val="uk-UA" w:eastAsia="ru-RU"/>
        </w:rPr>
      </w:pPr>
      <w:r w:rsidRPr="000464E5">
        <w:rPr>
          <w:rFonts w:ascii="Times New Roman" w:hAnsi="Times New Roman"/>
          <w:b/>
          <w:bCs/>
          <w:color w:val="000000"/>
          <w:sz w:val="28"/>
          <w:szCs w:val="28"/>
          <w:u w:val="single"/>
          <w:lang w:val="uk-UA" w:eastAsia="ru-RU"/>
        </w:rPr>
        <w:t xml:space="preserve">Сторона 1 </w:t>
      </w:r>
      <w:r w:rsidRPr="000464E5">
        <w:rPr>
          <w:rFonts w:ascii="Times New Roman" w:hAnsi="Times New Roman"/>
          <w:color w:val="000000"/>
          <w:sz w:val="28"/>
          <w:szCs w:val="28"/>
          <w:u w:val="single"/>
          <w:lang w:val="uk-UA" w:eastAsia="ru-RU"/>
        </w:rPr>
        <w:t xml:space="preserve">— </w:t>
      </w:r>
      <w:r w:rsidRPr="000464E5">
        <w:rPr>
          <w:rFonts w:ascii="Times New Roman" w:hAnsi="Times New Roman"/>
          <w:b/>
          <w:bCs/>
          <w:color w:val="000000"/>
          <w:sz w:val="28"/>
          <w:szCs w:val="28"/>
          <w:lang w:val="uk-UA" w:eastAsia="ru-RU"/>
        </w:rPr>
        <w:t>Координатор:</w:t>
      </w:r>
      <w:r w:rsidRPr="000464E5">
        <w:rPr>
          <w:rFonts w:ascii="Times New Roman" w:hAnsi="Times New Roman"/>
          <w:color w:val="000000"/>
          <w:sz w:val="28"/>
          <w:szCs w:val="28"/>
          <w:lang w:val="uk-UA" w:eastAsia="ru-RU"/>
        </w:rPr>
        <w:t xml:space="preserve"> в особі директора департаменту міського господарства ____________________________________________________, що діє на підставі Положення про Департамент міського господарства Херсонської міської ради, </w:t>
      </w:r>
    </w:p>
    <w:p w:rsidR="002C3E7E" w:rsidRPr="000464E5" w:rsidRDefault="002C3E7E" w:rsidP="00CA0455">
      <w:pPr>
        <w:spacing w:before="240" w:after="240" w:line="240" w:lineRule="auto"/>
        <w:ind w:firstLine="860"/>
        <w:jc w:val="both"/>
        <w:rPr>
          <w:rFonts w:ascii="Times New Roman" w:hAnsi="Times New Roman"/>
          <w:color w:val="000000"/>
          <w:sz w:val="28"/>
          <w:szCs w:val="28"/>
          <w:lang w:val="uk-UA" w:eastAsia="ru-RU"/>
        </w:rPr>
      </w:pPr>
      <w:r w:rsidRPr="000464E5">
        <w:rPr>
          <w:rFonts w:ascii="Times New Roman" w:hAnsi="Times New Roman"/>
          <w:color w:val="000000"/>
          <w:sz w:val="28"/>
          <w:szCs w:val="28"/>
          <w:lang w:val="uk-UA" w:eastAsia="ru-RU"/>
        </w:rPr>
        <w:t xml:space="preserve"> </w:t>
      </w:r>
      <w:r w:rsidRPr="000464E5">
        <w:rPr>
          <w:rFonts w:ascii="Times New Roman" w:hAnsi="Times New Roman"/>
          <w:b/>
          <w:bCs/>
          <w:color w:val="000000"/>
          <w:sz w:val="28"/>
          <w:szCs w:val="28"/>
          <w:u w:val="single"/>
          <w:lang w:val="uk-UA" w:eastAsia="ru-RU"/>
        </w:rPr>
        <w:t xml:space="preserve">Сторона 2 </w:t>
      </w:r>
      <w:r w:rsidRPr="000464E5">
        <w:rPr>
          <w:rFonts w:ascii="Times New Roman" w:hAnsi="Times New Roman"/>
          <w:color w:val="000000"/>
          <w:sz w:val="28"/>
          <w:szCs w:val="28"/>
          <w:u w:val="single"/>
          <w:lang w:val="uk-UA" w:eastAsia="ru-RU"/>
        </w:rPr>
        <w:t xml:space="preserve">— </w:t>
      </w:r>
      <w:r w:rsidRPr="000464E5">
        <w:rPr>
          <w:rFonts w:ascii="Times New Roman" w:hAnsi="Times New Roman"/>
          <w:b/>
          <w:bCs/>
          <w:color w:val="000000"/>
          <w:sz w:val="28"/>
          <w:szCs w:val="28"/>
          <w:lang w:val="uk-UA" w:eastAsia="ru-RU"/>
        </w:rPr>
        <w:t>Учасник(ОСББ    ) _______________</w:t>
      </w:r>
      <w:r w:rsidRPr="000464E5">
        <w:rPr>
          <w:rFonts w:ascii="Times New Roman" w:hAnsi="Times New Roman"/>
          <w:color w:val="000000"/>
          <w:sz w:val="28"/>
          <w:szCs w:val="28"/>
          <w:lang w:val="uk-UA" w:eastAsia="ru-RU"/>
        </w:rPr>
        <w:t>: в особі голови правління ОСББ _____________________________________ , що діє на підставі Статуту, у відповідності до якого має усі належні повноваження на підписання цього меморандуму</w:t>
      </w:r>
      <w:r w:rsidRPr="000464E5">
        <w:rPr>
          <w:rFonts w:ascii="Times New Roman" w:hAnsi="Times New Roman"/>
          <w:sz w:val="28"/>
          <w:szCs w:val="28"/>
          <w:lang w:val="uk-UA" w:eastAsia="ru-RU"/>
        </w:rPr>
        <w:t xml:space="preserve"> - </w:t>
      </w:r>
      <w:r w:rsidRPr="000464E5">
        <w:rPr>
          <w:rFonts w:ascii="Times New Roman" w:hAnsi="Times New Roman"/>
          <w:color w:val="000000"/>
          <w:sz w:val="28"/>
          <w:szCs w:val="28"/>
          <w:lang w:val="uk-UA" w:eastAsia="ru-RU"/>
        </w:rPr>
        <w:t>надалі «Сторони» уклали цей Меморандум про таке:</w:t>
      </w:r>
    </w:p>
    <w:p w:rsidR="002C3E7E" w:rsidRPr="000464E5" w:rsidRDefault="002C3E7E" w:rsidP="00CA0455">
      <w:pPr>
        <w:spacing w:before="240" w:after="240" w:line="240" w:lineRule="auto"/>
        <w:ind w:firstLine="860"/>
        <w:jc w:val="center"/>
        <w:rPr>
          <w:rFonts w:ascii="Times New Roman" w:hAnsi="Times New Roman"/>
          <w:sz w:val="28"/>
          <w:szCs w:val="28"/>
          <w:lang w:val="uk-UA" w:eastAsia="ru-RU"/>
        </w:rPr>
      </w:pPr>
      <w:r w:rsidRPr="000464E5">
        <w:rPr>
          <w:rFonts w:ascii="Times New Roman" w:hAnsi="Times New Roman"/>
          <w:b/>
          <w:bCs/>
          <w:color w:val="000000"/>
          <w:sz w:val="28"/>
          <w:szCs w:val="28"/>
          <w:lang w:val="uk-UA" w:eastAsia="ru-RU"/>
        </w:rPr>
        <w:t>Терміни та визначення</w:t>
      </w:r>
    </w:p>
    <w:p w:rsidR="002C3E7E" w:rsidRPr="000464E5" w:rsidRDefault="002C3E7E" w:rsidP="00CA0455">
      <w:pPr>
        <w:spacing w:before="240" w:after="240" w:line="240" w:lineRule="auto"/>
        <w:jc w:val="both"/>
        <w:rPr>
          <w:rFonts w:ascii="Times New Roman" w:hAnsi="Times New Roman"/>
          <w:sz w:val="28"/>
          <w:szCs w:val="28"/>
          <w:lang w:val="uk-UA" w:eastAsia="ru-RU"/>
        </w:rPr>
      </w:pPr>
      <w:r w:rsidRPr="000464E5">
        <w:rPr>
          <w:rFonts w:ascii="Times New Roman" w:hAnsi="Times New Roman"/>
          <w:color w:val="000000"/>
          <w:sz w:val="28"/>
          <w:szCs w:val="28"/>
          <w:lang w:val="uk-UA" w:eastAsia="ru-RU"/>
        </w:rPr>
        <w:t>Терміни та визначення, що використовуються в даному Меморандумі:</w:t>
      </w:r>
    </w:p>
    <w:p w:rsidR="002C3E7E" w:rsidRPr="000464E5" w:rsidRDefault="002C3E7E" w:rsidP="00BE6EBA">
      <w:pPr>
        <w:shd w:val="clear" w:color="auto" w:fill="FFFFFF"/>
        <w:spacing w:after="0" w:line="240" w:lineRule="auto"/>
        <w:jc w:val="both"/>
        <w:rPr>
          <w:rFonts w:ascii="Times New Roman" w:hAnsi="Times New Roman"/>
          <w:sz w:val="28"/>
          <w:szCs w:val="28"/>
          <w:lang w:val="uk-UA" w:eastAsia="ru-RU"/>
        </w:rPr>
      </w:pPr>
      <w:r w:rsidRPr="000464E5">
        <w:rPr>
          <w:rFonts w:ascii="Times New Roman" w:hAnsi="Times New Roman"/>
          <w:b/>
          <w:bCs/>
          <w:color w:val="000000"/>
          <w:sz w:val="28"/>
          <w:szCs w:val="28"/>
          <w:lang w:val="uk-UA" w:eastAsia="ru-RU"/>
        </w:rPr>
        <w:tab/>
        <w:t>Координатор</w:t>
      </w:r>
      <w:r w:rsidRPr="000464E5">
        <w:rPr>
          <w:rFonts w:ascii="Times New Roman" w:hAnsi="Times New Roman"/>
          <w:color w:val="000000"/>
          <w:sz w:val="28"/>
          <w:szCs w:val="28"/>
          <w:lang w:val="uk-UA" w:eastAsia="ru-RU"/>
        </w:rPr>
        <w:t xml:space="preserve"> - уповноважений виконавчий орган Херсонської міської ради, який контролює і надає всебічну підтримку Сторонам у реалізації завдань, які передбачені Меморандумом.</w:t>
      </w:r>
    </w:p>
    <w:p w:rsidR="002C3E7E" w:rsidRPr="000464E5" w:rsidRDefault="002C3E7E" w:rsidP="000464E5">
      <w:pPr>
        <w:shd w:val="clear" w:color="auto" w:fill="FFFFFF"/>
        <w:spacing w:after="0" w:line="240" w:lineRule="auto"/>
        <w:jc w:val="both"/>
        <w:rPr>
          <w:rFonts w:ascii="Times New Roman" w:hAnsi="Times New Roman"/>
          <w:b/>
          <w:bCs/>
          <w:color w:val="000000"/>
          <w:sz w:val="28"/>
          <w:szCs w:val="28"/>
          <w:lang w:val="uk-UA" w:eastAsia="ru-RU"/>
        </w:rPr>
      </w:pPr>
      <w:r w:rsidRPr="000464E5">
        <w:rPr>
          <w:rFonts w:ascii="Times New Roman" w:hAnsi="Times New Roman"/>
          <w:color w:val="000000"/>
          <w:sz w:val="28"/>
          <w:szCs w:val="28"/>
          <w:lang w:val="uk-UA" w:eastAsia="ru-RU"/>
        </w:rPr>
        <w:lastRenderedPageBreak/>
        <w:t> </w:t>
      </w:r>
      <w:r w:rsidRPr="000464E5">
        <w:rPr>
          <w:rFonts w:ascii="Times New Roman" w:hAnsi="Times New Roman"/>
          <w:color w:val="000000"/>
          <w:sz w:val="28"/>
          <w:szCs w:val="28"/>
          <w:lang w:val="uk-UA" w:eastAsia="ru-RU"/>
        </w:rPr>
        <w:tab/>
      </w:r>
      <w:r w:rsidRPr="000464E5">
        <w:rPr>
          <w:rFonts w:ascii="Times New Roman" w:hAnsi="Times New Roman"/>
          <w:b/>
          <w:bCs/>
          <w:color w:val="000000"/>
          <w:sz w:val="28"/>
          <w:szCs w:val="28"/>
          <w:lang w:val="uk-UA" w:eastAsia="ru-RU"/>
        </w:rPr>
        <w:t xml:space="preserve">Учасник (ОСББ)  </w:t>
      </w:r>
      <w:r w:rsidRPr="000464E5">
        <w:rPr>
          <w:rFonts w:ascii="Times New Roman" w:hAnsi="Times New Roman"/>
          <w:bCs/>
          <w:color w:val="000000"/>
          <w:sz w:val="28"/>
          <w:szCs w:val="28"/>
          <w:lang w:val="uk-UA" w:eastAsia="ru-RU"/>
        </w:rPr>
        <w:t>(</w:t>
      </w:r>
      <w:r w:rsidRPr="000464E5">
        <w:rPr>
          <w:rFonts w:ascii="Times New Roman" w:hAnsi="Times New Roman"/>
          <w:color w:val="000000"/>
          <w:sz w:val="28"/>
          <w:szCs w:val="28"/>
          <w:lang w:val="uk-UA" w:eastAsia="ru-RU"/>
        </w:rPr>
        <w:t>об’єднання  співвласників  багатоквартирного  будинку) – юридична особа, яка створена власниками квартир та/або нежитлових приміщень  багатоквартирного  будинку для управління, утримання і використання спільного майна та самостійно здійснює управління будинком.</w:t>
      </w:r>
    </w:p>
    <w:p w:rsidR="002C3E7E" w:rsidRPr="000464E5" w:rsidRDefault="002C3E7E" w:rsidP="00BE6EBA">
      <w:pPr>
        <w:spacing w:before="240" w:after="240" w:line="240" w:lineRule="auto"/>
        <w:ind w:hanging="360"/>
        <w:jc w:val="center"/>
        <w:rPr>
          <w:rFonts w:ascii="Times New Roman" w:hAnsi="Times New Roman"/>
          <w:sz w:val="28"/>
          <w:szCs w:val="28"/>
          <w:lang w:val="uk-UA" w:eastAsia="ru-RU"/>
        </w:rPr>
      </w:pPr>
      <w:r w:rsidRPr="000464E5">
        <w:rPr>
          <w:rFonts w:ascii="Times New Roman" w:hAnsi="Times New Roman"/>
          <w:b/>
          <w:bCs/>
          <w:color w:val="000000"/>
          <w:sz w:val="28"/>
          <w:szCs w:val="28"/>
          <w:lang w:val="uk-UA" w:eastAsia="ru-RU"/>
        </w:rPr>
        <w:t>1.</w:t>
      </w:r>
      <w:r w:rsidRPr="000464E5">
        <w:rPr>
          <w:rFonts w:ascii="Times New Roman" w:hAnsi="Times New Roman"/>
          <w:color w:val="000000"/>
          <w:sz w:val="28"/>
          <w:szCs w:val="28"/>
          <w:lang w:val="uk-UA" w:eastAsia="ru-RU"/>
        </w:rPr>
        <w:t xml:space="preserve">     </w:t>
      </w:r>
      <w:r w:rsidRPr="000464E5">
        <w:rPr>
          <w:rFonts w:ascii="Times New Roman" w:hAnsi="Times New Roman"/>
          <w:b/>
          <w:bCs/>
          <w:color w:val="000000"/>
          <w:sz w:val="28"/>
          <w:szCs w:val="28"/>
          <w:lang w:val="uk-UA" w:eastAsia="ru-RU"/>
        </w:rPr>
        <w:t>МЕТА І ПРЕДМЕТ МЕМОРАНДУМУ</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1.1. Метою Меморандуму є співробітництво між Сторонами з ведення єдиної політики та координації дій у сфері управління житловою нерухомістю міста, налагодження тісної співпраці та консолідація зусиль Сторін, які спрямовані на забезпечення населення міста якісним управлінням житловою нерухомістю та якісними комунальними послугами для підвищення комфорту проживання співвласників.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1.2. Предметом Меморандуму є співпраця Сторін направлена на реалізацію заходів визначених даним меморандумом.</w:t>
      </w:r>
    </w:p>
    <w:p w:rsidR="002C3E7E" w:rsidRPr="000464E5" w:rsidRDefault="002C3E7E" w:rsidP="00CA0455">
      <w:pPr>
        <w:spacing w:before="240" w:after="240" w:line="240" w:lineRule="auto"/>
        <w:ind w:left="1080"/>
        <w:jc w:val="both"/>
        <w:rPr>
          <w:rFonts w:ascii="Times New Roman" w:hAnsi="Times New Roman"/>
          <w:sz w:val="28"/>
          <w:szCs w:val="28"/>
          <w:lang w:val="uk-UA" w:eastAsia="ru-RU"/>
        </w:rPr>
      </w:pPr>
      <w:r w:rsidRPr="000464E5">
        <w:rPr>
          <w:rFonts w:ascii="Times New Roman" w:hAnsi="Times New Roman"/>
          <w:color w:val="000000"/>
          <w:sz w:val="28"/>
          <w:szCs w:val="28"/>
          <w:lang w:val="uk-UA" w:eastAsia="ru-RU"/>
        </w:rPr>
        <w:t> </w:t>
      </w:r>
      <w:r w:rsidRPr="000464E5">
        <w:rPr>
          <w:rFonts w:ascii="Times New Roman" w:hAnsi="Times New Roman"/>
          <w:b/>
          <w:bCs/>
          <w:color w:val="000000"/>
          <w:sz w:val="28"/>
          <w:szCs w:val="28"/>
          <w:lang w:val="uk-UA" w:eastAsia="ru-RU"/>
        </w:rPr>
        <w:t>2.</w:t>
      </w:r>
      <w:r w:rsidRPr="000464E5">
        <w:rPr>
          <w:rFonts w:ascii="Times New Roman" w:hAnsi="Times New Roman"/>
          <w:color w:val="000000"/>
          <w:sz w:val="28"/>
          <w:szCs w:val="28"/>
          <w:lang w:val="uk-UA" w:eastAsia="ru-RU"/>
        </w:rPr>
        <w:t xml:space="preserve"> </w:t>
      </w:r>
      <w:r w:rsidRPr="000464E5">
        <w:rPr>
          <w:rFonts w:ascii="Times New Roman" w:hAnsi="Times New Roman"/>
          <w:b/>
          <w:bCs/>
          <w:color w:val="000000"/>
          <w:sz w:val="28"/>
          <w:szCs w:val="28"/>
          <w:lang w:val="uk-UA" w:eastAsia="ru-RU"/>
        </w:rPr>
        <w:t>ЗАХОДИ ДЛЯ РЕАЛІЗАЦІЇ МЕТИ МЕМОРАНДУМУ</w:t>
      </w:r>
    </w:p>
    <w:p w:rsidR="002C3E7E" w:rsidRPr="000464E5" w:rsidRDefault="002C3E7E" w:rsidP="00BE6EBA">
      <w:pPr>
        <w:spacing w:before="240" w:after="240" w:line="240" w:lineRule="auto"/>
        <w:jc w:val="both"/>
        <w:rPr>
          <w:rFonts w:ascii="Times New Roman" w:hAnsi="Times New Roman"/>
          <w:sz w:val="28"/>
          <w:szCs w:val="28"/>
          <w:lang w:val="uk-UA" w:eastAsia="ru-RU"/>
        </w:rPr>
      </w:pPr>
      <w:r w:rsidRPr="000464E5">
        <w:rPr>
          <w:rFonts w:ascii="Times New Roman" w:hAnsi="Times New Roman"/>
          <w:bCs/>
          <w:color w:val="000000"/>
          <w:sz w:val="28"/>
          <w:szCs w:val="28"/>
          <w:lang w:val="uk-UA" w:eastAsia="ru-RU"/>
        </w:rPr>
        <w:t>2.1.Сторони дійшли згоди щодо реалізації наступних заходів:</w:t>
      </w:r>
    </w:p>
    <w:p w:rsidR="002C3E7E" w:rsidRPr="000464E5" w:rsidRDefault="002C3E7E" w:rsidP="00790DD9">
      <w:pPr>
        <w:spacing w:before="240" w:after="240" w:line="240" w:lineRule="auto"/>
        <w:ind w:left="860"/>
        <w:jc w:val="both"/>
        <w:rPr>
          <w:rFonts w:ascii="Times New Roman" w:hAnsi="Times New Roman"/>
          <w:bCs/>
          <w:color w:val="000000"/>
          <w:sz w:val="28"/>
          <w:szCs w:val="28"/>
          <w:lang w:val="uk-UA" w:eastAsia="ru-RU"/>
        </w:rPr>
      </w:pPr>
      <w:r w:rsidRPr="000464E5">
        <w:rPr>
          <w:rFonts w:ascii="Times New Roman" w:hAnsi="Times New Roman"/>
          <w:bCs/>
          <w:color w:val="000000"/>
          <w:sz w:val="28"/>
          <w:szCs w:val="28"/>
          <w:lang w:val="uk-UA" w:eastAsia="ru-RU"/>
        </w:rPr>
        <w:t xml:space="preserve">Сторона 1 </w:t>
      </w:r>
      <w:r w:rsidRPr="000464E5">
        <w:rPr>
          <w:rFonts w:ascii="Times New Roman" w:hAnsi="Times New Roman"/>
          <w:color w:val="000000"/>
          <w:sz w:val="28"/>
          <w:szCs w:val="28"/>
          <w:lang w:val="uk-UA" w:eastAsia="ru-RU"/>
        </w:rPr>
        <w:t>— Координатор</w:t>
      </w:r>
      <w:r w:rsidRPr="000464E5">
        <w:rPr>
          <w:rFonts w:ascii="Times New Roman" w:hAnsi="Times New Roman"/>
          <w:bCs/>
          <w:color w:val="000000"/>
          <w:sz w:val="28"/>
          <w:szCs w:val="28"/>
          <w:lang w:val="uk-UA" w:eastAsia="ru-RU"/>
        </w:rPr>
        <w:t>:</w:t>
      </w:r>
    </w:p>
    <w:p w:rsidR="002C3E7E" w:rsidRPr="000464E5" w:rsidRDefault="002C3E7E" w:rsidP="00790DD9">
      <w:pPr>
        <w:pStyle w:val="a5"/>
        <w:rPr>
          <w:rFonts w:ascii="Times New Roman" w:hAnsi="Times New Roman"/>
          <w:sz w:val="28"/>
          <w:szCs w:val="28"/>
          <w:lang w:val="uk-UA" w:eastAsia="ru-RU"/>
        </w:rPr>
      </w:pPr>
      <w:r w:rsidRPr="000464E5">
        <w:rPr>
          <w:rFonts w:ascii="Times New Roman" w:hAnsi="Times New Roman"/>
          <w:sz w:val="28"/>
          <w:szCs w:val="28"/>
          <w:lang w:val="uk-UA" w:eastAsia="ru-RU"/>
        </w:rPr>
        <w:t>1. Допомагає ОСББ  міста в належному управлінні житла та отримання якісних комунальних послуг.</w:t>
      </w:r>
    </w:p>
    <w:p w:rsidR="002C3E7E" w:rsidRPr="000464E5" w:rsidRDefault="002C3E7E" w:rsidP="00790DD9">
      <w:pPr>
        <w:pStyle w:val="a5"/>
        <w:rPr>
          <w:rFonts w:ascii="Times New Roman" w:hAnsi="Times New Roman"/>
          <w:sz w:val="28"/>
          <w:szCs w:val="28"/>
          <w:lang w:val="uk-UA" w:eastAsia="ru-RU"/>
        </w:rPr>
      </w:pPr>
      <w:r w:rsidRPr="000464E5">
        <w:rPr>
          <w:rFonts w:ascii="Times New Roman" w:hAnsi="Times New Roman"/>
          <w:sz w:val="28"/>
          <w:szCs w:val="28"/>
          <w:lang w:val="uk-UA" w:eastAsia="ru-RU"/>
        </w:rPr>
        <w:t>2. Забезпечує спільне вирішення питань в сфері управління житлом та</w:t>
      </w:r>
      <w:r w:rsidRPr="000464E5">
        <w:rPr>
          <w:lang w:val="uk-UA" w:eastAsia="ru-RU"/>
        </w:rPr>
        <w:t xml:space="preserve"> </w:t>
      </w:r>
      <w:r w:rsidRPr="000464E5">
        <w:rPr>
          <w:rFonts w:ascii="Times New Roman" w:hAnsi="Times New Roman"/>
          <w:sz w:val="28"/>
          <w:szCs w:val="28"/>
          <w:lang w:val="uk-UA" w:eastAsia="ru-RU"/>
        </w:rPr>
        <w:t>наданню комунальних послуг.</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xml:space="preserve">3. Розробляє міські програми щодо проведення на умовах </w:t>
      </w:r>
      <w:proofErr w:type="spellStart"/>
      <w:r w:rsidRPr="000464E5">
        <w:rPr>
          <w:rFonts w:ascii="Times New Roman" w:hAnsi="Times New Roman"/>
          <w:sz w:val="28"/>
          <w:szCs w:val="28"/>
          <w:lang w:val="uk-UA" w:eastAsia="ru-RU"/>
        </w:rPr>
        <w:t>співфінансування</w:t>
      </w:r>
      <w:proofErr w:type="spellEnd"/>
      <w:r w:rsidRPr="000464E5">
        <w:rPr>
          <w:rFonts w:ascii="Times New Roman" w:hAnsi="Times New Roman"/>
          <w:sz w:val="28"/>
          <w:szCs w:val="28"/>
          <w:lang w:val="uk-UA" w:eastAsia="ru-RU"/>
        </w:rPr>
        <w:t xml:space="preserve"> ремонтних робіт в будинку  та ефективного використання ресурсів та впровадження енергозберігаючих заходів в житловому фонді ОСББ.</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5. Стимулює впровадження новітніх технологій та інновацій у сфері енергоефективності житлового фонду.</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6. Інформує про необхідність врахування потреб людей з інвалідністю при проведенні ремонтних робіт.</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7. Допомагає в межах компетенції у забезпеченні спільного використання об’єктів соціальної інфраструктури в тому числі дитячих/спортивних майданчиків.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8. Узгоджує питання утримання об’єктів комунальної власності в багатоквартирних будинках.</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xml:space="preserve">9. Забезпечує проведення просвітницьких заходів, семінарів, тренінгів, </w:t>
      </w:r>
      <w:proofErr w:type="spellStart"/>
      <w:r w:rsidRPr="000464E5">
        <w:rPr>
          <w:rFonts w:ascii="Times New Roman" w:hAnsi="Times New Roman"/>
          <w:sz w:val="28"/>
          <w:szCs w:val="28"/>
          <w:lang w:val="uk-UA" w:eastAsia="ru-RU"/>
        </w:rPr>
        <w:t>вебінарів</w:t>
      </w:r>
      <w:proofErr w:type="spellEnd"/>
      <w:r w:rsidRPr="000464E5">
        <w:rPr>
          <w:rFonts w:ascii="Times New Roman" w:hAnsi="Times New Roman"/>
          <w:sz w:val="28"/>
          <w:szCs w:val="28"/>
          <w:lang w:val="uk-UA" w:eastAsia="ru-RU"/>
        </w:rPr>
        <w:t xml:space="preserve"> та розробку аналітичних матеріалів.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10. Підтримує спільні та ініціативи мешканців, направлені на підвищення відповідальності співвласників.  </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11.  Виступає медіатором в питаннях належного стану благоустрою.  </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bCs/>
          <w:sz w:val="28"/>
          <w:szCs w:val="28"/>
          <w:lang w:val="uk-UA" w:eastAsia="ru-RU"/>
        </w:rPr>
        <w:t xml:space="preserve">Сторона 2 </w:t>
      </w:r>
      <w:r w:rsidRPr="000464E5">
        <w:rPr>
          <w:rFonts w:ascii="Times New Roman" w:hAnsi="Times New Roman"/>
          <w:sz w:val="28"/>
          <w:szCs w:val="28"/>
          <w:lang w:val="uk-UA" w:eastAsia="ru-RU"/>
        </w:rPr>
        <w:t>— Учасник (ОСББ)</w:t>
      </w:r>
      <w:r w:rsidRPr="000464E5">
        <w:rPr>
          <w:rFonts w:ascii="Times New Roman" w:hAnsi="Times New Roman"/>
          <w:bCs/>
          <w:sz w:val="28"/>
          <w:szCs w:val="28"/>
          <w:lang w:val="uk-UA" w:eastAsia="ru-RU"/>
        </w:rPr>
        <w:t>:</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lastRenderedPageBreak/>
        <w:t xml:space="preserve">1. </w:t>
      </w:r>
      <w:r w:rsidRPr="000464E5">
        <w:rPr>
          <w:rFonts w:ascii="Times New Roman" w:hAnsi="Times New Roman"/>
          <w:sz w:val="28"/>
          <w:szCs w:val="28"/>
          <w:lang w:val="uk-UA" w:eastAsia="ru-RU"/>
        </w:rPr>
        <w:tab/>
        <w:t>Забезпечує якісне управління багатоквартирними будинками.</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xml:space="preserve">2. </w:t>
      </w:r>
      <w:r w:rsidRPr="000464E5">
        <w:rPr>
          <w:rFonts w:ascii="Times New Roman" w:hAnsi="Times New Roman"/>
          <w:sz w:val="28"/>
          <w:szCs w:val="28"/>
          <w:lang w:val="uk-UA" w:eastAsia="ru-RU"/>
        </w:rPr>
        <w:tab/>
        <w:t>Забезпечує, в межах чинного законодавства, безпечні та комфортні умови проживання в багатоквартирних  будинках.</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xml:space="preserve">3. </w:t>
      </w:r>
      <w:r w:rsidRPr="000464E5">
        <w:rPr>
          <w:rFonts w:ascii="Times New Roman" w:hAnsi="Times New Roman"/>
          <w:sz w:val="28"/>
          <w:szCs w:val="28"/>
          <w:lang w:val="uk-UA" w:eastAsia="ru-RU"/>
        </w:rPr>
        <w:tab/>
        <w:t>В своїй діяльності керується розпорядчими та нормативними документами Херсонської міської ради (в тому числі підготовка будинків до зими/літа, вивішування прапорів в пам’ятні дати, чистка дощоприймачів, обрізка дерев, та ін.).</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4. Забезпечує, в межах своєї компетенції, вирішення питань в сфері управління житлом, дотримуючись Законів України, підзаконних нормативно-правових актів та розпорядчих документів Херсонської міської ради </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5.  Долучається до обговорень та бере участь у робочих групах, комісіях ХМР  для напрацювання законодавчої та нормативної бази з питань житлового господарства.</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6.  Надає інформацію для проведення моніторингу, аналізування та підготовки аналітичних матеріалів.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7. Забезпечує доступу до спільного використання об’єктів соціальної інфраструктури, в тому числі спортивних і дитячих майданчиків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8. Забезпечує дотримання Правил благоустрою міста.</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9. Ініціює дії для зменшення накопичення сміття, шляхом сортування побутових відходів, налагоджує відповідні процеси в будинку, а також:</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а)  роз'яснює співвласникам можливість сортування паперу, пластику скла;</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б) пропагує серед співвласників можливість накопичення та утилізації органічних відходів;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10. Проводить просвітницьку роботу з мешканцями будинків щодо дотримання правил поводження з тваринами.</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11. Відстоює спільні ініціативи мешканців, направлені на підвищення відповідальності співвласників.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12. Пропонує та погоджує, у встановленому порядку,  місце розташування  контейнерних майданчиків сміття за умови прийняття відповідного рішення співвласниками будинку, в тому числі, влаштування підземних контейнерних майданчиків.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xml:space="preserve">13. Приймає участь у просвітницьких заходах, семінарах, тренінгах та </w:t>
      </w:r>
      <w:proofErr w:type="spellStart"/>
      <w:r w:rsidRPr="000464E5">
        <w:rPr>
          <w:rFonts w:ascii="Times New Roman" w:hAnsi="Times New Roman"/>
          <w:sz w:val="28"/>
          <w:szCs w:val="28"/>
          <w:lang w:val="uk-UA" w:eastAsia="ru-RU"/>
        </w:rPr>
        <w:t>вебінарах</w:t>
      </w:r>
      <w:proofErr w:type="spellEnd"/>
      <w:r w:rsidRPr="000464E5">
        <w:rPr>
          <w:rFonts w:ascii="Times New Roman" w:hAnsi="Times New Roman"/>
          <w:sz w:val="28"/>
          <w:szCs w:val="28"/>
          <w:lang w:val="uk-UA" w:eastAsia="ru-RU"/>
        </w:rPr>
        <w:t>, постійно підвищує кваліфікацію та професійні навички.</w:t>
      </w:r>
    </w:p>
    <w:p w:rsidR="002C3E7E" w:rsidRPr="000464E5" w:rsidRDefault="002C3E7E" w:rsidP="00CA0455">
      <w:pPr>
        <w:pStyle w:val="a5"/>
        <w:jc w:val="both"/>
        <w:rPr>
          <w:rFonts w:ascii="Times New Roman" w:hAnsi="Times New Roman"/>
          <w:sz w:val="28"/>
          <w:szCs w:val="28"/>
          <w:lang w:val="uk-UA" w:eastAsia="ru-RU"/>
        </w:rPr>
      </w:pP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b/>
          <w:bCs/>
          <w:sz w:val="28"/>
          <w:szCs w:val="28"/>
          <w:lang w:val="uk-UA" w:eastAsia="ru-RU"/>
        </w:rPr>
        <w:t xml:space="preserve">                                            Сторони спільно</w:t>
      </w:r>
      <w:r w:rsidRPr="000464E5">
        <w:rPr>
          <w:rFonts w:ascii="Times New Roman" w:hAnsi="Times New Roman"/>
          <w:sz w:val="28"/>
          <w:szCs w:val="28"/>
          <w:lang w:val="uk-UA" w:eastAsia="ru-RU"/>
        </w:rPr>
        <w:t>:</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xml:space="preserve">1. Обговорюють та надають пропозиції щодо внесення змін в існуючі міські програми підтримки ОСББ міста, в тому числі, на умовах </w:t>
      </w:r>
      <w:proofErr w:type="spellStart"/>
      <w:r w:rsidRPr="000464E5">
        <w:rPr>
          <w:rFonts w:ascii="Times New Roman" w:hAnsi="Times New Roman"/>
          <w:sz w:val="28"/>
          <w:szCs w:val="28"/>
          <w:lang w:val="uk-UA" w:eastAsia="ru-RU"/>
        </w:rPr>
        <w:t>співфінансування</w:t>
      </w:r>
      <w:proofErr w:type="spellEnd"/>
      <w:r w:rsidRPr="000464E5">
        <w:rPr>
          <w:rFonts w:ascii="Times New Roman" w:hAnsi="Times New Roman"/>
          <w:sz w:val="28"/>
          <w:szCs w:val="28"/>
          <w:lang w:val="uk-UA" w:eastAsia="ru-RU"/>
        </w:rPr>
        <w:t>. </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xml:space="preserve">2. Зобов’язуються не приймати одноосібних рішень, що можуть погіршити стан </w:t>
      </w:r>
      <w:proofErr w:type="spellStart"/>
      <w:r w:rsidRPr="000464E5">
        <w:rPr>
          <w:rFonts w:ascii="Times New Roman" w:hAnsi="Times New Roman"/>
          <w:sz w:val="28"/>
          <w:szCs w:val="28"/>
          <w:lang w:val="uk-UA" w:eastAsia="ru-RU"/>
        </w:rPr>
        <w:t>внутрішньобудинкових</w:t>
      </w:r>
      <w:proofErr w:type="spellEnd"/>
      <w:r w:rsidRPr="000464E5">
        <w:rPr>
          <w:rFonts w:ascii="Times New Roman" w:hAnsi="Times New Roman"/>
          <w:sz w:val="28"/>
          <w:szCs w:val="28"/>
          <w:lang w:val="uk-UA" w:eastAsia="ru-RU"/>
        </w:rPr>
        <w:t xml:space="preserve"> інженерних мереж, обладнання, конструктивних елементів будинку та перебування осіб в багатоквартирних будинках.</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3. З метою популяризації ОСББ, як ефективної форми управління будинком, здійснюють обмін досвідом, висвітлення кращих практик вітчизняного та зарубіжного досвіду  й  ознайомлення з діяльністю успішних ОСББ.</w:t>
      </w:r>
    </w:p>
    <w:p w:rsidR="002C3E7E"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w:t>
      </w:r>
    </w:p>
    <w:p w:rsidR="002C3E7E" w:rsidRDefault="002C3E7E" w:rsidP="00CA0455">
      <w:pPr>
        <w:pStyle w:val="a5"/>
        <w:jc w:val="both"/>
        <w:rPr>
          <w:rFonts w:ascii="Times New Roman" w:hAnsi="Times New Roman"/>
          <w:sz w:val="28"/>
          <w:szCs w:val="28"/>
          <w:lang w:val="uk-UA" w:eastAsia="ru-RU"/>
        </w:rPr>
      </w:pPr>
    </w:p>
    <w:p w:rsidR="002C3E7E" w:rsidRPr="000464E5" w:rsidRDefault="002C3E7E" w:rsidP="00CA0455">
      <w:pPr>
        <w:pStyle w:val="a5"/>
        <w:jc w:val="both"/>
        <w:rPr>
          <w:rFonts w:ascii="Times New Roman" w:hAnsi="Times New Roman"/>
          <w:sz w:val="28"/>
          <w:szCs w:val="28"/>
          <w:lang w:val="uk-UA" w:eastAsia="ru-RU"/>
        </w:rPr>
      </w:pPr>
    </w:p>
    <w:p w:rsidR="002C3E7E" w:rsidRPr="000464E5" w:rsidRDefault="002C3E7E" w:rsidP="000464E5">
      <w:pPr>
        <w:pStyle w:val="a5"/>
        <w:jc w:val="center"/>
        <w:rPr>
          <w:rFonts w:ascii="Times New Roman" w:hAnsi="Times New Roman"/>
          <w:sz w:val="28"/>
          <w:szCs w:val="28"/>
          <w:lang w:val="uk-UA" w:eastAsia="ru-RU"/>
        </w:rPr>
      </w:pPr>
      <w:r w:rsidRPr="000464E5">
        <w:rPr>
          <w:rFonts w:ascii="Times New Roman" w:hAnsi="Times New Roman"/>
          <w:b/>
          <w:bCs/>
          <w:sz w:val="28"/>
          <w:szCs w:val="28"/>
          <w:lang w:val="uk-UA" w:eastAsia="ru-RU"/>
        </w:rPr>
        <w:t>3. ЗОБОВ’ЯЗАННЯ СТОРІН</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3.1. Сторони беруть на себе зобов’язання втілювати вищезгадані заходи.</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xml:space="preserve">3.2. Сторони зобов'язуються підтримувати ділові контакти та вживати всіх необхідних дій для забезпечення ефективності ділових </w:t>
      </w:r>
      <w:proofErr w:type="spellStart"/>
      <w:r w:rsidRPr="000464E5">
        <w:rPr>
          <w:rFonts w:ascii="Times New Roman" w:hAnsi="Times New Roman"/>
          <w:sz w:val="28"/>
          <w:szCs w:val="28"/>
          <w:lang w:val="uk-UA" w:eastAsia="ru-RU"/>
        </w:rPr>
        <w:t>зв’язків</w:t>
      </w:r>
      <w:proofErr w:type="spellEnd"/>
      <w:r w:rsidRPr="000464E5">
        <w:rPr>
          <w:rFonts w:ascii="Times New Roman" w:hAnsi="Times New Roman"/>
          <w:sz w:val="28"/>
          <w:szCs w:val="28"/>
          <w:lang w:val="uk-UA" w:eastAsia="ru-RU"/>
        </w:rPr>
        <w:t>, сприяти розвитку та забезпечення досягнення зазначених в Меморандумі заходів.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3.3. Для реалізації заходів, зазначених в даному Меморандумі, сторони можуть укладати відповідні договори в порядку встановленому законодавством.</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 </w:t>
      </w:r>
    </w:p>
    <w:p w:rsidR="002C3E7E" w:rsidRPr="000464E5" w:rsidRDefault="002C3E7E" w:rsidP="000464E5">
      <w:pPr>
        <w:pStyle w:val="a5"/>
        <w:jc w:val="center"/>
        <w:rPr>
          <w:rFonts w:ascii="Times New Roman" w:hAnsi="Times New Roman"/>
          <w:sz w:val="28"/>
          <w:szCs w:val="28"/>
          <w:lang w:val="uk-UA" w:eastAsia="ru-RU"/>
        </w:rPr>
      </w:pPr>
      <w:r w:rsidRPr="000464E5">
        <w:rPr>
          <w:rFonts w:ascii="Times New Roman" w:hAnsi="Times New Roman"/>
          <w:b/>
          <w:sz w:val="28"/>
          <w:szCs w:val="28"/>
          <w:lang w:val="uk-UA" w:eastAsia="ru-RU"/>
        </w:rPr>
        <w:t>4</w:t>
      </w:r>
      <w:r w:rsidRPr="000464E5">
        <w:rPr>
          <w:rFonts w:ascii="Times New Roman" w:hAnsi="Times New Roman"/>
          <w:sz w:val="28"/>
          <w:szCs w:val="28"/>
          <w:lang w:val="uk-UA" w:eastAsia="ru-RU"/>
        </w:rPr>
        <w:t xml:space="preserve">. </w:t>
      </w:r>
      <w:r w:rsidRPr="000464E5">
        <w:rPr>
          <w:rFonts w:ascii="Times New Roman" w:hAnsi="Times New Roman"/>
          <w:b/>
          <w:bCs/>
          <w:sz w:val="28"/>
          <w:szCs w:val="28"/>
          <w:lang w:val="uk-UA" w:eastAsia="ru-RU"/>
        </w:rPr>
        <w:t>ПРИКІНЦЕВІ ПОЛОЖЕННЯ</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4.1. Цей Меморандум набирає чинності з моменту підписання Сторонами та є дійсним до прийняття рішення Сторонами про його припинення, але не довше 4 років з моменту підписання</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4.2 Зміни та доповнення до Меморандуму вносяться у письмовій формі за взаємною згодою Сторін.</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4.3 Будь-які суперечки між Сторонами щодо тлумачення та застосування положень даного Меморандуму вирішуються шляхом консультацій або переговорів між Сторонами.</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4.4 Меморандум є відкритим для приєднання об’єднань співвласників багатоквартирних будинків (які здійснюють самостійне управління багатоквартирним будинком).</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4.5 Виконання умов та цілей Меморандуму є обов'язковим для кожної Сторони, що його підписала або приєдналася до нього.</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4.6 У разі систематичного невиконання умов Меморандуму, Координатор в односторонньому порядку може виключити Учасника з даного Меморандуму попередивши Учасника про такі наміри за 5 календарних днів.</w:t>
      </w:r>
    </w:p>
    <w:p w:rsidR="002C3E7E" w:rsidRPr="000464E5" w:rsidRDefault="002C3E7E" w:rsidP="00CA0455">
      <w:pPr>
        <w:pStyle w:val="a5"/>
        <w:jc w:val="both"/>
        <w:rPr>
          <w:rFonts w:ascii="Times New Roman" w:hAnsi="Times New Roman"/>
          <w:sz w:val="28"/>
          <w:szCs w:val="28"/>
          <w:lang w:val="uk-UA" w:eastAsia="ru-RU"/>
        </w:rPr>
      </w:pPr>
      <w:r w:rsidRPr="000464E5">
        <w:rPr>
          <w:rFonts w:ascii="Times New Roman" w:hAnsi="Times New Roman"/>
          <w:sz w:val="28"/>
          <w:szCs w:val="28"/>
          <w:lang w:val="uk-UA" w:eastAsia="ru-RU"/>
        </w:rPr>
        <w:t>4.7 Меморандум укладено українською мовою в кількості примірників Учасників Сторін Меморандуму. Усі підписані примірники Меморандуму мають однакову юридичну силу (по одному примірнику кожному Учаснику Сторони Меморандуму).</w:t>
      </w:r>
    </w:p>
    <w:p w:rsidR="002C3E7E" w:rsidRPr="000464E5" w:rsidRDefault="002C3E7E" w:rsidP="00CA0455">
      <w:pPr>
        <w:pStyle w:val="a5"/>
        <w:jc w:val="both"/>
        <w:rPr>
          <w:rFonts w:ascii="Times New Roman" w:hAnsi="Times New Roman"/>
          <w:sz w:val="28"/>
          <w:szCs w:val="28"/>
          <w:lang w:val="uk-UA" w:eastAsia="ru-RU"/>
        </w:rPr>
      </w:pPr>
    </w:p>
    <w:p w:rsidR="002C3E7E" w:rsidRPr="000464E5" w:rsidRDefault="002C3E7E" w:rsidP="00CA0455">
      <w:pPr>
        <w:pStyle w:val="a5"/>
        <w:jc w:val="both"/>
        <w:rPr>
          <w:rFonts w:ascii="Times New Roman" w:hAnsi="Times New Roman"/>
          <w:b/>
          <w:sz w:val="28"/>
          <w:szCs w:val="28"/>
          <w:lang w:val="uk-UA" w:eastAsia="ru-RU"/>
        </w:rPr>
      </w:pPr>
      <w:r w:rsidRPr="000464E5">
        <w:rPr>
          <w:rFonts w:ascii="Times New Roman" w:hAnsi="Times New Roman"/>
          <w:b/>
          <w:sz w:val="28"/>
          <w:szCs w:val="28"/>
          <w:lang w:val="uk-UA" w:eastAsia="ru-RU"/>
        </w:rPr>
        <w:t xml:space="preserve">КООРДИНАТОР:                                                         УЧАСНИК:          </w:t>
      </w:r>
    </w:p>
    <w:p w:rsidR="002C3E7E" w:rsidRPr="000464E5" w:rsidRDefault="002C3E7E" w:rsidP="00B55D03">
      <w:pPr>
        <w:rPr>
          <w:rFonts w:ascii="Times New Roman" w:hAnsi="Times New Roman"/>
          <w:sz w:val="28"/>
          <w:szCs w:val="28"/>
          <w:lang w:val="uk-UA"/>
        </w:rPr>
      </w:pPr>
      <w:r w:rsidRPr="000464E5">
        <w:rPr>
          <w:rFonts w:ascii="Times New Roman" w:hAnsi="Times New Roman"/>
          <w:sz w:val="28"/>
          <w:szCs w:val="28"/>
          <w:lang w:val="uk-UA" w:eastAsia="ru-RU"/>
        </w:rPr>
        <w:br/>
      </w:r>
    </w:p>
    <w:tbl>
      <w:tblPr>
        <w:tblW w:w="0" w:type="auto"/>
        <w:tblLook w:val="00A0" w:firstRow="1" w:lastRow="0" w:firstColumn="1" w:lastColumn="0" w:noHBand="0" w:noVBand="0"/>
      </w:tblPr>
      <w:tblGrid>
        <w:gridCol w:w="4785"/>
        <w:gridCol w:w="4786"/>
      </w:tblGrid>
      <w:tr w:rsidR="002C3E7E" w:rsidRPr="000464E5" w:rsidTr="00537311">
        <w:tc>
          <w:tcPr>
            <w:tcW w:w="4785" w:type="dxa"/>
          </w:tcPr>
          <w:p w:rsidR="002C3E7E" w:rsidRPr="000464E5" w:rsidRDefault="002C3E7E" w:rsidP="00537311">
            <w:pPr>
              <w:spacing w:after="0" w:line="240" w:lineRule="auto"/>
              <w:rPr>
                <w:rFonts w:ascii="Times New Roman" w:hAnsi="Times New Roman"/>
                <w:sz w:val="28"/>
                <w:szCs w:val="28"/>
                <w:lang w:val="uk-UA"/>
              </w:rPr>
            </w:pPr>
            <w:r w:rsidRPr="000464E5">
              <w:rPr>
                <w:rFonts w:ascii="Times New Roman" w:hAnsi="Times New Roman"/>
                <w:sz w:val="28"/>
                <w:szCs w:val="28"/>
                <w:lang w:val="uk-UA"/>
              </w:rPr>
              <w:t>Департамент міського господарства</w:t>
            </w:r>
          </w:p>
          <w:p w:rsidR="002C3E7E" w:rsidRPr="000464E5" w:rsidRDefault="002C3E7E" w:rsidP="00537311">
            <w:pPr>
              <w:spacing w:after="0" w:line="240" w:lineRule="auto"/>
              <w:rPr>
                <w:rFonts w:ascii="Times New Roman" w:hAnsi="Times New Roman"/>
                <w:sz w:val="28"/>
                <w:szCs w:val="28"/>
                <w:lang w:val="uk-UA"/>
              </w:rPr>
            </w:pPr>
            <w:r w:rsidRPr="000464E5">
              <w:rPr>
                <w:rFonts w:ascii="Times New Roman" w:hAnsi="Times New Roman"/>
                <w:sz w:val="28"/>
                <w:szCs w:val="28"/>
                <w:lang w:val="uk-UA"/>
              </w:rPr>
              <w:t xml:space="preserve">Херсонської міської ради </w:t>
            </w:r>
          </w:p>
        </w:tc>
        <w:tc>
          <w:tcPr>
            <w:tcW w:w="4786" w:type="dxa"/>
          </w:tcPr>
          <w:p w:rsidR="002C3E7E" w:rsidRPr="000464E5" w:rsidRDefault="002C3E7E" w:rsidP="00537311">
            <w:pPr>
              <w:spacing w:after="0" w:line="240" w:lineRule="auto"/>
              <w:rPr>
                <w:rFonts w:ascii="Times New Roman" w:hAnsi="Times New Roman"/>
                <w:sz w:val="28"/>
                <w:szCs w:val="28"/>
                <w:lang w:val="uk-UA"/>
              </w:rPr>
            </w:pPr>
            <w:r w:rsidRPr="000464E5">
              <w:rPr>
                <w:rFonts w:ascii="Times New Roman" w:hAnsi="Times New Roman"/>
                <w:sz w:val="28"/>
                <w:szCs w:val="28"/>
                <w:lang w:val="uk-UA"/>
              </w:rPr>
              <w:t>Об’єднання співвласників багатоквартирного будинку</w:t>
            </w:r>
          </w:p>
        </w:tc>
      </w:tr>
    </w:tbl>
    <w:p w:rsidR="002C3E7E" w:rsidRPr="000464E5" w:rsidRDefault="002C3E7E" w:rsidP="00B55D03">
      <w:pPr>
        <w:rPr>
          <w:rFonts w:ascii="Times New Roman" w:hAnsi="Times New Roman"/>
          <w:sz w:val="28"/>
          <w:szCs w:val="28"/>
          <w:lang w:val="uk-UA"/>
        </w:rPr>
      </w:pPr>
    </w:p>
    <w:p w:rsidR="002C3E7E" w:rsidRPr="00B55D03" w:rsidRDefault="002C3E7E">
      <w:pPr>
        <w:rPr>
          <w:rFonts w:ascii="Times New Roman" w:hAnsi="Times New Roman"/>
          <w:sz w:val="28"/>
          <w:szCs w:val="28"/>
          <w:lang w:val="uk-UA"/>
        </w:rPr>
      </w:pPr>
    </w:p>
    <w:sectPr w:rsidR="002C3E7E" w:rsidRPr="00B55D03" w:rsidSect="000464E5">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100"/>
    <w:rsid w:val="000464E5"/>
    <w:rsid w:val="000F6F0A"/>
    <w:rsid w:val="002562E7"/>
    <w:rsid w:val="002C3E7E"/>
    <w:rsid w:val="002F5294"/>
    <w:rsid w:val="00372BAD"/>
    <w:rsid w:val="004E7359"/>
    <w:rsid w:val="00537311"/>
    <w:rsid w:val="005B1DCA"/>
    <w:rsid w:val="00790DD9"/>
    <w:rsid w:val="00811100"/>
    <w:rsid w:val="008F711B"/>
    <w:rsid w:val="009548F3"/>
    <w:rsid w:val="00972BDF"/>
    <w:rsid w:val="00B55D03"/>
    <w:rsid w:val="00BE6EBA"/>
    <w:rsid w:val="00C25770"/>
    <w:rsid w:val="00CA0455"/>
    <w:rsid w:val="00DA312C"/>
    <w:rsid w:val="00E77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F8DDE53-06E2-4096-859F-8E732247E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359"/>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E6E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tab-span">
    <w:name w:val="apple-tab-span"/>
    <w:basedOn w:val="a0"/>
    <w:uiPriority w:val="99"/>
    <w:rsid w:val="00BE6EBA"/>
    <w:rPr>
      <w:rFonts w:cs="Times New Roman"/>
    </w:rPr>
  </w:style>
  <w:style w:type="character" w:styleId="a4">
    <w:name w:val="Hyperlink"/>
    <w:basedOn w:val="a0"/>
    <w:uiPriority w:val="99"/>
    <w:semiHidden/>
    <w:rsid w:val="00BE6EBA"/>
    <w:rPr>
      <w:rFonts w:cs="Times New Roman"/>
      <w:color w:val="0000FF"/>
      <w:u w:val="single"/>
    </w:rPr>
  </w:style>
  <w:style w:type="paragraph" w:styleId="a5">
    <w:name w:val="No Spacing"/>
    <w:uiPriority w:val="99"/>
    <w:qFormat/>
    <w:rsid w:val="00C25770"/>
    <w:rPr>
      <w:lang w:eastAsia="en-US"/>
    </w:rPr>
  </w:style>
  <w:style w:type="table" w:styleId="a6">
    <w:name w:val="Table Grid"/>
    <w:basedOn w:val="a1"/>
    <w:uiPriority w:val="99"/>
    <w:rsid w:val="00B55D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4817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1271</Words>
  <Characters>7245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user</cp:lastModifiedBy>
  <cp:revision>2</cp:revision>
  <cp:lastPrinted>2021-07-14T11:28:00Z</cp:lastPrinted>
  <dcterms:created xsi:type="dcterms:W3CDTF">2021-09-15T07:24:00Z</dcterms:created>
  <dcterms:modified xsi:type="dcterms:W3CDTF">2021-09-15T07:24:00Z</dcterms:modified>
</cp:coreProperties>
</file>